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C3" w:rsidRPr="007C374D" w:rsidRDefault="00AE27C3" w:rsidP="00AE27C3">
      <w:pPr>
        <w:pStyle w:val="Ttulo1"/>
        <w:rPr>
          <w:color w:val="548DD4"/>
          <w:sz w:val="28"/>
          <w:lang w:val="es-SV"/>
        </w:rPr>
      </w:pPr>
      <w:bookmarkStart w:id="0" w:name="_Toc311544969"/>
      <w:r w:rsidRPr="007C374D">
        <w:rPr>
          <w:color w:val="548DD4"/>
          <w:sz w:val="28"/>
          <w:lang w:val="es-SV"/>
        </w:rPr>
        <w:t>Informe de visita de campo</w:t>
      </w:r>
      <w:bookmarkEnd w:id="0"/>
    </w:p>
    <w:p w:rsidR="00AE27C3" w:rsidRPr="00B113BE" w:rsidRDefault="00AE27C3" w:rsidP="00AE27C3">
      <w:pPr>
        <w:rPr>
          <w:rFonts w:eastAsia="Times New Roman"/>
          <w:lang w:val="es-SV" w:eastAsia="es-SV"/>
        </w:rPr>
      </w:pPr>
      <w:r>
        <w:rPr>
          <w:rFonts w:eastAsia="Times New Roman"/>
          <w:b/>
          <w:bCs/>
          <w:lang w:val="es-SV" w:eastAsia="es-SV"/>
        </w:rPr>
        <w:t>Fecha de la visita</w:t>
      </w:r>
      <w:r w:rsidRPr="00E67C6B">
        <w:rPr>
          <w:rFonts w:eastAsia="Times New Roman"/>
          <w:b/>
          <w:bCs/>
          <w:lang w:val="es-SV" w:eastAsia="es-SV"/>
        </w:rPr>
        <w:t xml:space="preserve">: </w:t>
      </w:r>
      <w:proofErr w:type="gramStart"/>
      <w:r w:rsidR="00E67C6B" w:rsidRPr="00E67C6B">
        <w:rPr>
          <w:rFonts w:eastAsia="Times New Roman"/>
          <w:bCs/>
          <w:lang w:val="es-SV" w:eastAsia="es-SV"/>
        </w:rPr>
        <w:t>Jueves</w:t>
      </w:r>
      <w:proofErr w:type="gramEnd"/>
      <w:r w:rsidR="00E67C6B" w:rsidRPr="00E67C6B">
        <w:rPr>
          <w:rFonts w:eastAsia="Times New Roman"/>
          <w:bCs/>
          <w:lang w:val="es-SV" w:eastAsia="es-SV"/>
        </w:rPr>
        <w:t xml:space="preserve"> 30 </w:t>
      </w:r>
      <w:r w:rsidRPr="00E67C6B">
        <w:rPr>
          <w:rFonts w:eastAsia="Times New Roman"/>
          <w:bCs/>
          <w:lang w:val="es-SV" w:eastAsia="es-SV"/>
        </w:rPr>
        <w:t xml:space="preserve">de </w:t>
      </w:r>
      <w:r w:rsidR="00E67C6B" w:rsidRPr="00E67C6B">
        <w:rPr>
          <w:rFonts w:eastAsia="Times New Roman"/>
          <w:bCs/>
          <w:lang w:val="es-SV" w:eastAsia="es-SV"/>
        </w:rPr>
        <w:t>octubre</w:t>
      </w:r>
      <w:r w:rsidRPr="00E67C6B">
        <w:rPr>
          <w:rFonts w:eastAsia="Times New Roman"/>
          <w:bCs/>
          <w:lang w:val="es-SV" w:eastAsia="es-SV"/>
        </w:rPr>
        <w:t xml:space="preserve"> de 201</w:t>
      </w:r>
      <w:r w:rsidR="00E67C6B" w:rsidRPr="00E67C6B">
        <w:rPr>
          <w:rFonts w:eastAsia="Times New Roman"/>
          <w:bCs/>
          <w:lang w:val="es-SV" w:eastAsia="es-SV"/>
        </w:rPr>
        <w:t>4</w:t>
      </w:r>
      <w:r w:rsidR="006A7564" w:rsidRPr="00E67C6B">
        <w:rPr>
          <w:rFonts w:eastAsia="Times New Roman"/>
          <w:bCs/>
          <w:lang w:val="es-SV" w:eastAsia="es-SV"/>
        </w:rPr>
        <w:t>.</w:t>
      </w:r>
    </w:p>
    <w:p w:rsidR="00AE27C3" w:rsidRDefault="00AE27C3" w:rsidP="00AE27C3">
      <w:pPr>
        <w:rPr>
          <w:rFonts w:eastAsia="Times New Roman"/>
          <w:b/>
          <w:bCs/>
          <w:lang w:val="es-SV" w:eastAsia="es-SV"/>
        </w:rPr>
      </w:pPr>
    </w:p>
    <w:p w:rsidR="00E67C6B" w:rsidRDefault="00AE27C3" w:rsidP="00AE27C3">
      <w:pPr>
        <w:rPr>
          <w:rFonts w:eastAsia="Times New Roman"/>
          <w:bCs/>
          <w:lang w:val="es-SV" w:eastAsia="es-SV"/>
        </w:rPr>
      </w:pPr>
      <w:r w:rsidRPr="00B113BE">
        <w:rPr>
          <w:rFonts w:eastAsia="Times New Roman"/>
          <w:b/>
          <w:bCs/>
          <w:lang w:val="es-SV" w:eastAsia="es-SV"/>
        </w:rPr>
        <w:t xml:space="preserve">Objeto y lugar de la visita: </w:t>
      </w:r>
      <w:r w:rsidR="007706CD" w:rsidRPr="002437FE">
        <w:rPr>
          <w:rFonts w:eastAsia="Times New Roman"/>
          <w:bCs/>
          <w:lang w:val="es-SV" w:eastAsia="es-SV"/>
        </w:rPr>
        <w:t xml:space="preserve">(00077678) Incorporación de la gestión de la biodiversidad en actividades de pesca y turismo en </w:t>
      </w:r>
      <w:r w:rsidR="002437FE" w:rsidRPr="002437FE">
        <w:rPr>
          <w:rFonts w:eastAsia="Times New Roman"/>
          <w:bCs/>
          <w:lang w:val="es-SV" w:eastAsia="es-SV"/>
        </w:rPr>
        <w:t xml:space="preserve">los ecosistemas costero/marinos. </w:t>
      </w:r>
      <w:r w:rsidR="007706CD" w:rsidRPr="002437FE">
        <w:rPr>
          <w:rFonts w:eastAsia="Times New Roman"/>
          <w:bCs/>
          <w:lang w:val="es-SV" w:eastAsia="es-SV"/>
        </w:rPr>
        <w:t xml:space="preserve"> </w:t>
      </w:r>
      <w:proofErr w:type="spellStart"/>
      <w:r w:rsidR="00B55F21">
        <w:rPr>
          <w:rFonts w:eastAsia="Times New Roman"/>
          <w:bCs/>
          <w:lang w:val="es-SV" w:eastAsia="es-SV"/>
        </w:rPr>
        <w:t>Acajutla</w:t>
      </w:r>
      <w:proofErr w:type="spellEnd"/>
      <w:r w:rsidR="00B55F21">
        <w:rPr>
          <w:rFonts w:eastAsia="Times New Roman"/>
          <w:bCs/>
          <w:lang w:val="es-SV" w:eastAsia="es-SV"/>
        </w:rPr>
        <w:t xml:space="preserve"> </w:t>
      </w:r>
    </w:p>
    <w:p w:rsidR="00AE27C3" w:rsidRDefault="00AE27C3" w:rsidP="00AE27C3">
      <w:pPr>
        <w:rPr>
          <w:rFonts w:eastAsia="Times New Roman"/>
          <w:lang w:val="es-SV" w:eastAsia="es-SV"/>
        </w:rPr>
      </w:pPr>
      <w:r w:rsidRPr="00B113BE">
        <w:rPr>
          <w:rFonts w:eastAsia="Times New Roman"/>
          <w:b/>
          <w:bCs/>
          <w:lang w:val="es-SV" w:eastAsia="es-SV"/>
        </w:rPr>
        <w:t>Propósito de la visita de campo:</w:t>
      </w:r>
      <w:r w:rsidRPr="00B113BE">
        <w:rPr>
          <w:rFonts w:eastAsia="Times New Roman"/>
          <w:lang w:val="es-SV" w:eastAsia="es-SV"/>
        </w:rPr>
        <w:t xml:space="preserve"> </w:t>
      </w:r>
      <w:r w:rsidR="00E67C6B">
        <w:rPr>
          <w:rFonts w:eastAsia="Times New Roman"/>
          <w:lang w:val="es-SV" w:eastAsia="es-SV"/>
        </w:rPr>
        <w:t xml:space="preserve">Monitoreo de los resultados del proyecto y su Área Piloto. </w:t>
      </w:r>
    </w:p>
    <w:p w:rsidR="00EB07E1" w:rsidRPr="00B113BE" w:rsidRDefault="00EB07E1" w:rsidP="00AE27C3">
      <w:pPr>
        <w:rPr>
          <w:rFonts w:eastAsia="Times New Roman"/>
          <w:lang w:val="es-SV" w:eastAsia="es-SV"/>
        </w:rPr>
      </w:pPr>
    </w:p>
    <w:tbl>
      <w:tblPr>
        <w:tblW w:w="11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277"/>
        <w:gridCol w:w="1776"/>
        <w:gridCol w:w="1277"/>
        <w:gridCol w:w="1368"/>
        <w:gridCol w:w="1245"/>
        <w:gridCol w:w="2883"/>
      </w:tblGrid>
      <w:tr w:rsidR="00127F4A" w:rsidRPr="007C374D" w:rsidTr="007503CA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>Efectos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>Actualización sobre efectos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jc w:val="center"/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 xml:space="preserve">Productos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jc w:val="center"/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 xml:space="preserve">Actualización sobre los productos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jc w:val="center"/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>Razones si avanza por debajo de la meta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jc w:val="center"/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 xml:space="preserve">Actualización sobre estrategias de asociación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C3" w:rsidRPr="007C374D" w:rsidRDefault="00AE27C3" w:rsidP="00032417">
            <w:pPr>
              <w:jc w:val="center"/>
              <w:rPr>
                <w:rFonts w:eastAsia="Times New Roman"/>
                <w:lang w:val="es-SV" w:eastAsia="es-SV"/>
              </w:rPr>
            </w:pPr>
            <w:r w:rsidRPr="007C374D">
              <w:rPr>
                <w:rFonts w:eastAsia="Times New Roman"/>
                <w:b/>
                <w:bCs/>
                <w:lang w:val="es-SV" w:eastAsia="es-SV"/>
              </w:rPr>
              <w:t xml:space="preserve">Recomendaciones y acciones propuestas </w:t>
            </w:r>
          </w:p>
        </w:tc>
      </w:tr>
      <w:tr w:rsidR="00575035" w:rsidRPr="00FE77AB" w:rsidTr="007503CA">
        <w:trPr>
          <w:tblCellSpacing w:w="0" w:type="dxa"/>
          <w:jc w:val="center"/>
        </w:trPr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  <w:r w:rsidRPr="007C374D">
              <w:rPr>
                <w:rFonts w:eastAsia="Times New Roman"/>
                <w:sz w:val="20"/>
                <w:lang w:val="es-SV" w:eastAsia="es-SV"/>
              </w:rPr>
              <w:t> </w:t>
            </w:r>
            <w:r>
              <w:rPr>
                <w:rFonts w:eastAsia="Times New Roman"/>
                <w:sz w:val="20"/>
                <w:lang w:val="es-SV" w:eastAsia="es-SV"/>
              </w:rPr>
              <w:t>Implementación eficaz de políticas públicas, estrategias y programas participativos al nivel nacional y local, de gestión integrada del medio ambiente y de la gestión de riesgos y cambio climático.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001" w:rsidRPr="007C374D" w:rsidRDefault="00C73001" w:rsidP="00BB180A">
            <w:pPr>
              <w:jc w:val="both"/>
              <w:rPr>
                <w:rFonts w:eastAsia="Times New Roman"/>
                <w:sz w:val="20"/>
                <w:lang w:val="es-SV" w:eastAsia="es-SV"/>
              </w:rPr>
            </w:pPr>
            <w:r>
              <w:rPr>
                <w:rFonts w:eastAsia="Times New Roman"/>
                <w:sz w:val="20"/>
                <w:lang w:val="es-SV" w:eastAsia="es-SV"/>
              </w:rPr>
              <w:t>No se han realizado cambios.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001" w:rsidRPr="00FC3D94" w:rsidRDefault="00C73001" w:rsidP="00FC3D94">
            <w:pPr>
              <w:pStyle w:val="Prrafodelista"/>
              <w:numPr>
                <w:ilvl w:val="0"/>
                <w:numId w:val="5"/>
              </w:numPr>
              <w:ind w:left="0" w:firstLine="170"/>
              <w:rPr>
                <w:rFonts w:eastAsia="Times New Roman"/>
                <w:sz w:val="20"/>
                <w:lang w:val="es-SV" w:eastAsia="es-SV"/>
              </w:rPr>
            </w:pPr>
            <w:r>
              <w:rPr>
                <w:rFonts w:eastAsia="Times New Roman"/>
                <w:sz w:val="20"/>
                <w:lang w:val="es-SV" w:eastAsia="es-SV"/>
              </w:rPr>
              <w:t>Las políticas y reglamentaciones de los sectores de turismo y la pesca apoyan formas de producción que so</w:t>
            </w:r>
            <w:r w:rsidR="007D29D9">
              <w:rPr>
                <w:rFonts w:eastAsia="Times New Roman"/>
                <w:sz w:val="20"/>
                <w:lang w:val="es-SV" w:eastAsia="es-SV"/>
              </w:rPr>
              <w:t>n</w:t>
            </w:r>
            <w:r>
              <w:rPr>
                <w:rFonts w:eastAsia="Times New Roman"/>
                <w:sz w:val="20"/>
                <w:lang w:val="es-SV" w:eastAsia="es-SV"/>
              </w:rPr>
              <w:t xml:space="preserve"> compatibles con la conservación de la biodiversidad y con la sostenibilidad de los recursos.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3001" w:rsidRPr="007C374D" w:rsidRDefault="00C73001" w:rsidP="00BB180A">
            <w:pPr>
              <w:jc w:val="both"/>
              <w:rPr>
                <w:rFonts w:eastAsia="Times New Roman"/>
                <w:sz w:val="20"/>
                <w:lang w:val="es-SV" w:eastAsia="es-SV"/>
              </w:rPr>
            </w:pPr>
            <w:r>
              <w:rPr>
                <w:rFonts w:eastAsia="Times New Roman"/>
                <w:sz w:val="20"/>
                <w:lang w:val="es-SV" w:eastAsia="es-SV"/>
              </w:rPr>
              <w:t>No aplica.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3001" w:rsidRPr="007C374D" w:rsidRDefault="00E67C6B" w:rsidP="00575035">
            <w:pPr>
              <w:jc w:val="both"/>
              <w:rPr>
                <w:rFonts w:eastAsia="Times New Roman"/>
                <w:sz w:val="20"/>
                <w:lang w:val="es-SV" w:eastAsia="es-SV"/>
              </w:rPr>
            </w:pPr>
            <w:r>
              <w:rPr>
                <w:rFonts w:eastAsia="Times New Roman"/>
                <w:sz w:val="20"/>
                <w:lang w:val="es-SV" w:eastAsia="es-SV"/>
              </w:rPr>
              <w:t>No Aplica</w:t>
            </w:r>
          </w:p>
        </w:tc>
        <w:tc>
          <w:tcPr>
            <w:tcW w:w="8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001" w:rsidRPr="007C374D" w:rsidRDefault="00C73001" w:rsidP="00BB180A">
            <w:pPr>
              <w:jc w:val="both"/>
              <w:rPr>
                <w:rFonts w:eastAsia="Times New Roman"/>
                <w:sz w:val="20"/>
                <w:lang w:val="es-SV" w:eastAsia="es-SV"/>
              </w:rPr>
            </w:pPr>
            <w:r w:rsidRPr="007C374D">
              <w:rPr>
                <w:rFonts w:eastAsia="Times New Roman"/>
                <w:sz w:val="20"/>
                <w:lang w:val="es-SV" w:eastAsia="es-SV"/>
              </w:rPr>
              <w:t> </w:t>
            </w:r>
            <w:r>
              <w:rPr>
                <w:rFonts w:eastAsia="Times New Roman"/>
                <w:sz w:val="20"/>
                <w:lang w:val="es-SV" w:eastAsia="es-SV"/>
              </w:rPr>
              <w:t>No aplica</w:t>
            </w:r>
            <w:r w:rsidR="00BB180A">
              <w:rPr>
                <w:rFonts w:eastAsia="Times New Roman"/>
                <w:sz w:val="20"/>
                <w:lang w:val="es-SV" w:eastAsia="es-SV"/>
              </w:rPr>
              <w:t>.</w:t>
            </w:r>
          </w:p>
        </w:tc>
        <w:tc>
          <w:tcPr>
            <w:tcW w:w="30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E41" w:rsidRPr="00096951" w:rsidRDefault="00E67C6B" w:rsidP="00426D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lang w:val="es-SV" w:eastAsia="es-SV"/>
              </w:rPr>
            </w:pPr>
            <w:r>
              <w:rPr>
                <w:rFonts w:eastAsia="Times New Roman"/>
                <w:bCs/>
                <w:lang w:val="es-SV" w:eastAsia="es-SV"/>
              </w:rPr>
              <w:t>Mejorar la Visibilidad del proyecto, con el fin de que los beneficiarios puedan distinguir las diferentes acciones que se realizan en los territorios.</w:t>
            </w:r>
          </w:p>
          <w:p w:rsidR="00D8504D" w:rsidRPr="00E67C6B" w:rsidRDefault="00096951" w:rsidP="00E67C6B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/>
                <w:b/>
                <w:bCs/>
                <w:lang w:val="es-SV" w:eastAsia="es-SV"/>
              </w:rPr>
            </w:pPr>
            <w:r w:rsidRPr="00096951">
              <w:rPr>
                <w:rFonts w:eastAsia="Times New Roman"/>
                <w:bCs/>
                <w:lang w:val="es-SV" w:eastAsia="es-SV"/>
              </w:rPr>
              <w:t xml:space="preserve">Mayor participación y acompañamiento del  equipo técnico del MARN </w:t>
            </w:r>
            <w:r w:rsidR="00D8504D">
              <w:rPr>
                <w:rFonts w:eastAsia="Times New Roman"/>
                <w:bCs/>
                <w:lang w:val="es-SV" w:eastAsia="es-SV"/>
              </w:rPr>
              <w:t xml:space="preserve">con el fin de </w:t>
            </w:r>
            <w:r w:rsidR="00E67C6B">
              <w:rPr>
                <w:rFonts w:eastAsia="Times New Roman"/>
                <w:bCs/>
                <w:lang w:val="es-SV" w:eastAsia="es-SV"/>
              </w:rPr>
              <w:t>aumentar las sinergias con otros proyectos.</w:t>
            </w:r>
          </w:p>
        </w:tc>
      </w:tr>
      <w:tr w:rsidR="00575035" w:rsidRPr="00E67C6B" w:rsidTr="007503CA">
        <w:trPr>
          <w:tblCellSpacing w:w="0" w:type="dxa"/>
          <w:jc w:val="center"/>
        </w:trPr>
        <w:tc>
          <w:tcPr>
            <w:tcW w:w="14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Default="00C73001" w:rsidP="00FC3D94">
            <w:pPr>
              <w:pStyle w:val="Prrafodelista"/>
              <w:numPr>
                <w:ilvl w:val="0"/>
                <w:numId w:val="5"/>
              </w:numPr>
              <w:ind w:left="0" w:firstLine="170"/>
              <w:rPr>
                <w:rFonts w:eastAsia="Times New Roman"/>
                <w:sz w:val="20"/>
                <w:lang w:val="es-SV" w:eastAsia="es-SV"/>
              </w:rPr>
            </w:pPr>
            <w:r>
              <w:rPr>
                <w:rFonts w:eastAsia="Times New Roman"/>
                <w:sz w:val="20"/>
                <w:lang w:val="es-SV" w:eastAsia="es-SV"/>
              </w:rPr>
              <w:t>Los productores tiene la capacidad y la motivación para operar de conformidad con los principios de conservación de la biodiversidad y de la sostenibilidad y los recursos.</w:t>
            </w: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8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30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</w:tr>
      <w:tr w:rsidR="00575035" w:rsidRPr="00E67C6B" w:rsidTr="007503CA">
        <w:trPr>
          <w:tblCellSpacing w:w="0" w:type="dxa"/>
          <w:jc w:val="center"/>
        </w:trPr>
        <w:tc>
          <w:tcPr>
            <w:tcW w:w="1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Default="00C73001" w:rsidP="00FC3D94">
            <w:pPr>
              <w:pStyle w:val="Prrafodelista"/>
              <w:numPr>
                <w:ilvl w:val="0"/>
                <w:numId w:val="5"/>
              </w:numPr>
              <w:ind w:left="0" w:firstLine="170"/>
              <w:rPr>
                <w:rFonts w:eastAsia="Times New Roman"/>
                <w:sz w:val="20"/>
                <w:lang w:val="es-SV" w:eastAsia="es-SV"/>
              </w:rPr>
            </w:pPr>
            <w:r>
              <w:rPr>
                <w:rFonts w:eastAsia="Times New Roman"/>
                <w:sz w:val="20"/>
                <w:lang w:val="es-SV" w:eastAsia="es-SV"/>
              </w:rPr>
              <w:t>Instituciones nacionales y locales son capaces de eficazmente apoyar la incorporación de las consideraciones de la biodiversidad en la gestión de la zona costera marina.</w:t>
            </w: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8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  <w:tc>
          <w:tcPr>
            <w:tcW w:w="30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001" w:rsidRPr="007C374D" w:rsidRDefault="00C73001" w:rsidP="00032417">
            <w:pPr>
              <w:rPr>
                <w:rFonts w:eastAsia="Times New Roman"/>
                <w:sz w:val="20"/>
                <w:lang w:val="es-SV" w:eastAsia="es-SV"/>
              </w:rPr>
            </w:pPr>
          </w:p>
        </w:tc>
      </w:tr>
    </w:tbl>
    <w:p w:rsidR="00AE27C3" w:rsidRDefault="00AE27C3" w:rsidP="00AE27C3">
      <w:pPr>
        <w:rPr>
          <w:rFonts w:eastAsia="Times New Roman"/>
          <w:b/>
          <w:bCs/>
          <w:lang w:val="es-SV" w:eastAsia="es-SV"/>
        </w:rPr>
      </w:pPr>
    </w:p>
    <w:p w:rsidR="00FD7E41" w:rsidRDefault="00FD7E41" w:rsidP="00AE27C3">
      <w:pPr>
        <w:rPr>
          <w:rFonts w:eastAsia="Times New Roman"/>
          <w:b/>
          <w:bCs/>
          <w:lang w:val="es-SV" w:eastAsia="es-SV"/>
        </w:rPr>
      </w:pPr>
    </w:p>
    <w:p w:rsidR="00E67C6B" w:rsidRDefault="00E67C6B" w:rsidP="00AE27C3">
      <w:pPr>
        <w:rPr>
          <w:rFonts w:eastAsia="Times New Roman"/>
          <w:b/>
          <w:bCs/>
          <w:lang w:val="es-SV" w:eastAsia="es-SV"/>
        </w:rPr>
      </w:pPr>
    </w:p>
    <w:p w:rsidR="00E67C6B" w:rsidRDefault="00E67C6B" w:rsidP="00AE27C3">
      <w:pPr>
        <w:rPr>
          <w:rFonts w:eastAsia="Times New Roman"/>
          <w:b/>
          <w:bCs/>
          <w:lang w:val="es-SV" w:eastAsia="es-SV"/>
        </w:rPr>
      </w:pPr>
    </w:p>
    <w:p w:rsidR="00E67C6B" w:rsidRDefault="00E67C6B" w:rsidP="00AE27C3">
      <w:pPr>
        <w:rPr>
          <w:rFonts w:eastAsia="Times New Roman"/>
          <w:b/>
          <w:bCs/>
          <w:lang w:val="es-SV" w:eastAsia="es-SV"/>
        </w:rPr>
      </w:pPr>
    </w:p>
    <w:p w:rsidR="00127F4A" w:rsidRDefault="00127F4A" w:rsidP="00AE27C3">
      <w:pPr>
        <w:rPr>
          <w:rFonts w:eastAsia="Times New Roman"/>
          <w:b/>
          <w:bCs/>
          <w:lang w:val="es-SV" w:eastAsia="es-SV"/>
        </w:rPr>
      </w:pPr>
    </w:p>
    <w:p w:rsidR="00AE27C3" w:rsidRPr="00B113BE" w:rsidRDefault="00AE27C3" w:rsidP="00AE27C3">
      <w:pPr>
        <w:rPr>
          <w:rFonts w:eastAsia="Times New Roman"/>
          <w:lang w:val="es-SV" w:eastAsia="es-SV"/>
        </w:rPr>
      </w:pPr>
      <w:r w:rsidRPr="00B113BE">
        <w:rPr>
          <w:rFonts w:eastAsia="Times New Roman"/>
          <w:b/>
          <w:bCs/>
          <w:lang w:val="es-SV" w:eastAsia="es-SV"/>
        </w:rPr>
        <w:lastRenderedPageBreak/>
        <w:t>DESEMPEÑO DEL PROYECTO – TEMAS DE IMPLEMENTACIÓN</w:t>
      </w:r>
    </w:p>
    <w:p w:rsidR="00F01A09" w:rsidRDefault="00F01A09" w:rsidP="00AE27C3">
      <w:pPr>
        <w:rPr>
          <w:rFonts w:eastAsia="Times New Roman"/>
          <w:lang w:val="es-SV" w:eastAsia="es-SV"/>
        </w:rPr>
      </w:pPr>
    </w:p>
    <w:p w:rsidR="00AE27C3" w:rsidRDefault="002437FE" w:rsidP="00AE27C3">
      <w:pPr>
        <w:rPr>
          <w:rFonts w:eastAsia="Times New Roman"/>
          <w:lang w:val="es-SV" w:eastAsia="es-SV"/>
        </w:rPr>
      </w:pPr>
      <w:r>
        <w:rPr>
          <w:rFonts w:eastAsia="Times New Roman"/>
          <w:lang w:val="es-SV" w:eastAsia="es-SV"/>
        </w:rPr>
        <w:t>Principales retos encontrados:</w:t>
      </w:r>
      <w:r w:rsidR="00AE27C3" w:rsidRPr="00B113BE">
        <w:rPr>
          <w:rFonts w:eastAsia="Times New Roman"/>
          <w:lang w:val="es-SV" w:eastAsia="es-SV"/>
        </w:rPr>
        <w:t xml:space="preserve"> </w:t>
      </w:r>
    </w:p>
    <w:p w:rsidR="00F01A09" w:rsidRPr="00B113BE" w:rsidRDefault="00F01A09" w:rsidP="00AE27C3">
      <w:pPr>
        <w:rPr>
          <w:rFonts w:eastAsia="Times New Roman"/>
          <w:lang w:val="es-SV" w:eastAsia="es-SV"/>
        </w:rPr>
      </w:pPr>
    </w:p>
    <w:p w:rsidR="00E67C6B" w:rsidRPr="00E67C6B" w:rsidRDefault="00E67C6B" w:rsidP="00C57808">
      <w:pPr>
        <w:pStyle w:val="Prrafodelista"/>
        <w:numPr>
          <w:ilvl w:val="0"/>
          <w:numId w:val="10"/>
        </w:numPr>
        <w:ind w:left="360"/>
        <w:jc w:val="both"/>
        <w:rPr>
          <w:rFonts w:eastAsia="Times New Roman"/>
          <w:b/>
          <w:bCs/>
          <w:lang w:val="es-SV" w:eastAsia="es-SV"/>
        </w:rPr>
      </w:pPr>
      <w:r w:rsidRPr="00E67C6B">
        <w:rPr>
          <w:rFonts w:eastAsia="Times New Roman"/>
          <w:bCs/>
          <w:lang w:val="es-SV" w:eastAsia="es-SV"/>
        </w:rPr>
        <w:t>Se debe m</w:t>
      </w:r>
      <w:r w:rsidRPr="00E67C6B">
        <w:rPr>
          <w:rFonts w:eastAsia="Times New Roman"/>
          <w:bCs/>
          <w:lang w:val="es-SV" w:eastAsia="es-SV"/>
        </w:rPr>
        <w:t>ejorar la Visibilidad del proyecto, con el fin de que los beneficiarios puedan distinguir las diferentes acciones que se realizan en los territorios.</w:t>
      </w:r>
    </w:p>
    <w:p w:rsidR="00F01A09" w:rsidRPr="00E67C6B" w:rsidRDefault="00E67C6B" w:rsidP="00C57808">
      <w:pPr>
        <w:pStyle w:val="Prrafodelista"/>
        <w:numPr>
          <w:ilvl w:val="0"/>
          <w:numId w:val="10"/>
        </w:numPr>
        <w:ind w:left="360"/>
        <w:jc w:val="both"/>
        <w:rPr>
          <w:rFonts w:eastAsia="Times New Roman"/>
          <w:b/>
          <w:bCs/>
          <w:lang w:val="es-SV" w:eastAsia="es-SV"/>
        </w:rPr>
      </w:pPr>
      <w:r>
        <w:rPr>
          <w:rFonts w:eastAsia="Times New Roman"/>
          <w:bCs/>
          <w:lang w:val="es-SV" w:eastAsia="es-SV"/>
        </w:rPr>
        <w:t xml:space="preserve">El MARN debe involucrar a su </w:t>
      </w:r>
      <w:r w:rsidRPr="00E67C6B">
        <w:rPr>
          <w:rFonts w:eastAsia="Times New Roman"/>
          <w:bCs/>
          <w:lang w:val="es-SV" w:eastAsia="es-SV"/>
        </w:rPr>
        <w:t xml:space="preserve"> equipo técnico </w:t>
      </w:r>
      <w:r>
        <w:rPr>
          <w:rFonts w:eastAsia="Times New Roman"/>
          <w:bCs/>
          <w:lang w:val="es-SV" w:eastAsia="es-SV"/>
        </w:rPr>
        <w:t>institucional, co</w:t>
      </w:r>
      <w:r w:rsidRPr="00E67C6B">
        <w:rPr>
          <w:rFonts w:eastAsia="Times New Roman"/>
          <w:bCs/>
          <w:lang w:val="es-SV" w:eastAsia="es-SV"/>
        </w:rPr>
        <w:t>n el fin de aumentar las sinergias con otros proyectos.</w:t>
      </w:r>
    </w:p>
    <w:p w:rsidR="00E67C6B" w:rsidRPr="00E67C6B" w:rsidRDefault="00E67C6B" w:rsidP="00E67C6B">
      <w:pPr>
        <w:pStyle w:val="Prrafodelista"/>
        <w:ind w:left="360"/>
        <w:jc w:val="both"/>
        <w:rPr>
          <w:rFonts w:eastAsia="Times New Roman"/>
          <w:b/>
          <w:bCs/>
          <w:lang w:val="es-SV" w:eastAsia="es-SV"/>
        </w:rPr>
      </w:pPr>
    </w:p>
    <w:p w:rsidR="00AE27C3" w:rsidRPr="00B113BE" w:rsidRDefault="00AE27C3" w:rsidP="00AE27C3">
      <w:pPr>
        <w:rPr>
          <w:rFonts w:eastAsia="Times New Roman"/>
          <w:lang w:val="es-SV" w:eastAsia="es-SV"/>
        </w:rPr>
      </w:pPr>
      <w:r w:rsidRPr="00B113BE">
        <w:rPr>
          <w:rFonts w:eastAsia="Times New Roman"/>
          <w:b/>
          <w:bCs/>
          <w:lang w:val="es-SV" w:eastAsia="es-SV"/>
        </w:rPr>
        <w:t>AVANCE HACIA LOS RESULTADOS</w:t>
      </w:r>
      <w:r w:rsidRPr="00B113BE">
        <w:rPr>
          <w:rFonts w:eastAsia="Times New Roman"/>
          <w:lang w:val="es-SV" w:eastAsia="es-SV"/>
        </w:rPr>
        <w:t xml:space="preserve"> </w:t>
      </w:r>
    </w:p>
    <w:p w:rsidR="00AE27C3" w:rsidRDefault="00AE27C3" w:rsidP="00AE27C3">
      <w:pPr>
        <w:rPr>
          <w:rFonts w:eastAsia="Times New Roman"/>
          <w:lang w:val="es-SV" w:eastAsia="es-SV"/>
        </w:rPr>
      </w:pPr>
    </w:p>
    <w:p w:rsidR="00AE27C3" w:rsidRPr="007D29D9" w:rsidRDefault="00E67C6B" w:rsidP="00AE27C3">
      <w:pPr>
        <w:rPr>
          <w:rFonts w:eastAsia="Times New Roman"/>
          <w:bCs/>
          <w:lang w:val="es-SV" w:eastAsia="es-SV"/>
        </w:rPr>
      </w:pPr>
      <w:r>
        <w:rPr>
          <w:rFonts w:eastAsia="Times New Roman"/>
          <w:bCs/>
          <w:lang w:val="es-SV" w:eastAsia="es-SV"/>
        </w:rPr>
        <w:t>Se considera que le proyecto está avanzando correctamente para alcanzar sus resultados y es verificable a nivel local.</w:t>
      </w:r>
    </w:p>
    <w:p w:rsidR="003D5EC2" w:rsidRDefault="003D5EC2" w:rsidP="00AE27C3">
      <w:pPr>
        <w:rPr>
          <w:rFonts w:ascii="Tahoma" w:hAnsi="Tahoma" w:cs="Tahoma"/>
          <w:color w:val="000000"/>
          <w:sz w:val="20"/>
          <w:szCs w:val="20"/>
          <w:lang w:val="es-SV"/>
        </w:rPr>
      </w:pPr>
    </w:p>
    <w:p w:rsidR="00AE27C3" w:rsidRPr="00B113BE" w:rsidRDefault="00AE27C3" w:rsidP="00AE27C3">
      <w:pPr>
        <w:rPr>
          <w:rFonts w:eastAsia="Times New Roman"/>
          <w:lang w:val="es-SV" w:eastAsia="es-SV"/>
        </w:rPr>
      </w:pPr>
      <w:r w:rsidRPr="00B113BE">
        <w:rPr>
          <w:rFonts w:eastAsia="Times New Roman"/>
          <w:b/>
          <w:bCs/>
          <w:lang w:val="es-SV" w:eastAsia="es-SV"/>
        </w:rPr>
        <w:t xml:space="preserve">LECCIONES APRENDIDAS </w:t>
      </w:r>
      <w:r w:rsidRPr="00B113BE">
        <w:rPr>
          <w:rFonts w:eastAsia="Times New Roman"/>
          <w:lang w:val="es-SV" w:eastAsia="es-SV"/>
        </w:rPr>
        <w:t> </w:t>
      </w:r>
    </w:p>
    <w:p w:rsidR="00FD7E41" w:rsidRDefault="00FD7E41" w:rsidP="00AE27C3">
      <w:pPr>
        <w:rPr>
          <w:rFonts w:eastAsia="Times New Roman"/>
          <w:lang w:val="es-SV" w:eastAsia="es-SV"/>
        </w:rPr>
      </w:pPr>
    </w:p>
    <w:p w:rsidR="00D75099" w:rsidRDefault="00E67C6B" w:rsidP="00FD7E41">
      <w:pPr>
        <w:numPr>
          <w:ilvl w:val="0"/>
          <w:numId w:val="2"/>
        </w:numPr>
        <w:jc w:val="both"/>
        <w:rPr>
          <w:rFonts w:eastAsia="Times New Roman"/>
          <w:lang w:val="es-SV" w:eastAsia="es-SV"/>
        </w:rPr>
      </w:pPr>
      <w:r>
        <w:rPr>
          <w:rFonts w:eastAsia="Times New Roman"/>
          <w:lang w:val="es-SV" w:eastAsia="es-SV"/>
        </w:rPr>
        <w:t>Un buen plan de visibilidad asegura que las acciones de los proyectos sean fácilmente reconocidas por sus beneficiarios.</w:t>
      </w:r>
    </w:p>
    <w:p w:rsidR="00AE27C3" w:rsidRDefault="00AE27C3" w:rsidP="00AE27C3">
      <w:pPr>
        <w:rPr>
          <w:rFonts w:eastAsia="Times New Roman"/>
          <w:b/>
          <w:bCs/>
          <w:lang w:val="es-SV" w:eastAsia="es-SV"/>
        </w:rPr>
      </w:pPr>
    </w:p>
    <w:p w:rsidR="00D67606" w:rsidRDefault="00AE27C3" w:rsidP="00AE27C3">
      <w:pPr>
        <w:rPr>
          <w:rFonts w:eastAsia="Times New Roman"/>
          <w:b/>
          <w:bCs/>
          <w:lang w:val="es-SV" w:eastAsia="es-SV"/>
        </w:rPr>
      </w:pPr>
      <w:r w:rsidRPr="00B113BE">
        <w:rPr>
          <w:rFonts w:eastAsia="Times New Roman"/>
          <w:b/>
          <w:bCs/>
          <w:lang w:val="es-SV" w:eastAsia="es-SV"/>
        </w:rPr>
        <w:t>Parti</w:t>
      </w:r>
      <w:r w:rsidR="00D67606">
        <w:rPr>
          <w:rFonts w:eastAsia="Times New Roman"/>
          <w:b/>
          <w:bCs/>
          <w:lang w:val="es-SV" w:eastAsia="es-SV"/>
        </w:rPr>
        <w:t>cipantes en la visita de campo:</w:t>
      </w:r>
    </w:p>
    <w:p w:rsidR="00AE27C3" w:rsidRPr="006F109F" w:rsidRDefault="00AE27C3" w:rsidP="00AE27C3">
      <w:pPr>
        <w:rPr>
          <w:rFonts w:eastAsia="Times New Roman"/>
          <w:bCs/>
          <w:lang w:val="es-SV" w:eastAsia="es-SV"/>
        </w:rPr>
      </w:pPr>
      <w:r w:rsidRPr="00B113BE">
        <w:rPr>
          <w:rFonts w:eastAsia="Times New Roman"/>
          <w:lang w:val="es-SV" w:eastAsia="es-SV"/>
        </w:rPr>
        <w:br/>
      </w:r>
      <w:r w:rsidR="00EB07E1" w:rsidRPr="006F109F">
        <w:rPr>
          <w:rFonts w:eastAsia="Times New Roman"/>
          <w:bCs/>
          <w:lang w:val="es-SV" w:eastAsia="es-SV"/>
        </w:rPr>
        <w:t>Carlos Noguera</w:t>
      </w:r>
      <w:r w:rsidR="00FD7E41">
        <w:rPr>
          <w:rFonts w:eastAsia="Times New Roman"/>
          <w:bCs/>
          <w:lang w:val="es-SV" w:eastAsia="es-SV"/>
        </w:rPr>
        <w:t xml:space="preserve"> – </w:t>
      </w:r>
      <w:r w:rsidR="00D67606">
        <w:rPr>
          <w:rFonts w:eastAsia="Times New Roman"/>
          <w:bCs/>
          <w:lang w:val="es-SV" w:eastAsia="es-SV"/>
        </w:rPr>
        <w:t>Oficial de Programa</w:t>
      </w:r>
    </w:p>
    <w:p w:rsidR="00EB07E1" w:rsidRDefault="00EB07E1" w:rsidP="00AE27C3">
      <w:pPr>
        <w:rPr>
          <w:rFonts w:eastAsia="Times New Roman"/>
          <w:b/>
          <w:bCs/>
          <w:lang w:val="es-SV" w:eastAsia="es-SV"/>
        </w:rPr>
      </w:pPr>
    </w:p>
    <w:p w:rsidR="006F109F" w:rsidRDefault="006F109F" w:rsidP="00AE27C3">
      <w:pPr>
        <w:rPr>
          <w:rFonts w:eastAsia="Times New Roman"/>
          <w:lang w:val="es-SV" w:eastAsia="es-SV"/>
        </w:rPr>
      </w:pPr>
      <w:r>
        <w:rPr>
          <w:rFonts w:eastAsia="Times New Roman"/>
          <w:b/>
          <w:bCs/>
          <w:lang w:val="es-SV" w:eastAsia="es-SV"/>
        </w:rPr>
        <w:t xml:space="preserve">Preparado por: </w:t>
      </w:r>
      <w:r w:rsidR="00AE27C3" w:rsidRPr="006F109F">
        <w:rPr>
          <w:rFonts w:eastAsia="Times New Roman"/>
          <w:bCs/>
          <w:lang w:val="es-SV" w:eastAsia="es-SV"/>
        </w:rPr>
        <w:t xml:space="preserve">Carlos Noguera, </w:t>
      </w:r>
      <w:r w:rsidR="00D67606">
        <w:rPr>
          <w:rFonts w:eastAsia="Times New Roman"/>
          <w:bCs/>
          <w:lang w:val="es-SV" w:eastAsia="es-SV"/>
        </w:rPr>
        <w:t>Oficial de Programa -</w:t>
      </w:r>
      <w:r w:rsidR="00B9396A">
        <w:rPr>
          <w:rFonts w:eastAsia="Times New Roman"/>
          <w:bCs/>
          <w:lang w:val="es-SV" w:eastAsia="es-SV"/>
        </w:rPr>
        <w:t xml:space="preserve"> PNUD</w:t>
      </w:r>
      <w:bookmarkStart w:id="1" w:name="_GoBack"/>
      <w:bookmarkEnd w:id="1"/>
    </w:p>
    <w:sectPr w:rsidR="006F1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DE7"/>
    <w:multiLevelType w:val="hybridMultilevel"/>
    <w:tmpl w:val="3AC02E3C"/>
    <w:lvl w:ilvl="0" w:tplc="083E6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94A"/>
    <w:multiLevelType w:val="multilevel"/>
    <w:tmpl w:val="2AD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12377"/>
    <w:multiLevelType w:val="hybridMultilevel"/>
    <w:tmpl w:val="E8245B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16CF"/>
    <w:multiLevelType w:val="hybridMultilevel"/>
    <w:tmpl w:val="A588BC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1B0A"/>
    <w:multiLevelType w:val="hybridMultilevel"/>
    <w:tmpl w:val="3AC02E3C"/>
    <w:lvl w:ilvl="0" w:tplc="083E6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04EF"/>
    <w:multiLevelType w:val="hybridMultilevel"/>
    <w:tmpl w:val="3D02D690"/>
    <w:lvl w:ilvl="0" w:tplc="FA30A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6C2D"/>
    <w:multiLevelType w:val="multilevel"/>
    <w:tmpl w:val="9E2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0073"/>
    <w:multiLevelType w:val="hybridMultilevel"/>
    <w:tmpl w:val="61486044"/>
    <w:lvl w:ilvl="0" w:tplc="F2A2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54EF"/>
    <w:multiLevelType w:val="multilevel"/>
    <w:tmpl w:val="059A1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05028"/>
    <w:multiLevelType w:val="hybridMultilevel"/>
    <w:tmpl w:val="D4B6E3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C3"/>
    <w:rsid w:val="00012FFE"/>
    <w:rsid w:val="00096951"/>
    <w:rsid w:val="00127F4A"/>
    <w:rsid w:val="00170E11"/>
    <w:rsid w:val="00173B50"/>
    <w:rsid w:val="0024085F"/>
    <w:rsid w:val="002437FE"/>
    <w:rsid w:val="002B3481"/>
    <w:rsid w:val="002E26A3"/>
    <w:rsid w:val="0037211B"/>
    <w:rsid w:val="003D5EC2"/>
    <w:rsid w:val="00426D48"/>
    <w:rsid w:val="00446DBF"/>
    <w:rsid w:val="00520811"/>
    <w:rsid w:val="00526576"/>
    <w:rsid w:val="00575035"/>
    <w:rsid w:val="00655DED"/>
    <w:rsid w:val="006A7564"/>
    <w:rsid w:val="006F109F"/>
    <w:rsid w:val="007503CA"/>
    <w:rsid w:val="007706CD"/>
    <w:rsid w:val="007D256B"/>
    <w:rsid w:val="007D29D9"/>
    <w:rsid w:val="007E381E"/>
    <w:rsid w:val="009D5D7C"/>
    <w:rsid w:val="00AE27C3"/>
    <w:rsid w:val="00B55F21"/>
    <w:rsid w:val="00B9396A"/>
    <w:rsid w:val="00BB180A"/>
    <w:rsid w:val="00BC404C"/>
    <w:rsid w:val="00BC7C53"/>
    <w:rsid w:val="00C73001"/>
    <w:rsid w:val="00C8602C"/>
    <w:rsid w:val="00CA0ECC"/>
    <w:rsid w:val="00D00F0D"/>
    <w:rsid w:val="00D67606"/>
    <w:rsid w:val="00D75099"/>
    <w:rsid w:val="00D8504D"/>
    <w:rsid w:val="00E2767A"/>
    <w:rsid w:val="00E33396"/>
    <w:rsid w:val="00E503A8"/>
    <w:rsid w:val="00E67C6B"/>
    <w:rsid w:val="00EB07E1"/>
    <w:rsid w:val="00EC2E4A"/>
    <w:rsid w:val="00F01A09"/>
    <w:rsid w:val="00F564F1"/>
    <w:rsid w:val="00FC3D94"/>
    <w:rsid w:val="00FD7E41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753FB-FA6D-4892-83CC-ACBC5EC2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AE27C3"/>
    <w:pPr>
      <w:keepNext/>
      <w:pBdr>
        <w:top w:val="single" w:sz="4" w:space="1" w:color="auto"/>
      </w:pBdr>
      <w:suppressAutoHyphens/>
      <w:spacing w:before="104" w:after="226"/>
      <w:jc w:val="both"/>
      <w:outlineLvl w:val="0"/>
    </w:pPr>
    <w:rPr>
      <w:rFonts w:ascii="Century Gothic" w:eastAsia="Times New Roman" w:hAnsi="Century Gothic"/>
      <w:b/>
      <w:spacing w:val="-2"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7C3"/>
    <w:rPr>
      <w:rFonts w:ascii="Century Gothic" w:eastAsia="Times New Roman" w:hAnsi="Century Gothic" w:cs="Times New Roman"/>
      <w:b/>
      <w:spacing w:val="-2"/>
      <w:sz w:val="24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FC3D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6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2015-02-26T19:00:00+00:00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SLV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1155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00061339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SLV</TermName>
          <TermId xmlns="http://schemas.microsoft.com/office/infopath/2007/PartnerControls">1d501ad7-48e3-41af-80cd-7a57c73e2258</TermId>
        </TermInfo>
      </Terms>
    </gc6531b704974d528487414686b72f6f>
    <_dlc_DocId xmlns="f1161f5b-24a3-4c2d-bc81-44cb9325e8ee">ATLASPDC-4-25897</_dlc_DocId>
    <_dlc_DocIdUrl xmlns="f1161f5b-24a3-4c2d-bc81-44cb9325e8ee">
      <Url>https://info.undp.org/docs/pdc/_layouts/DocIdRedir.aspx?ID=ATLASPDC-4-25897</Url>
      <Description>ATLASPDC-4-25897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CCBE95-7B76-4B3D-9F78-43FF0739489D}"/>
</file>

<file path=customXml/itemProps2.xml><?xml version="1.0" encoding="utf-8"?>
<ds:datastoreItem xmlns:ds="http://schemas.openxmlformats.org/officeDocument/2006/customXml" ds:itemID="{48323B03-9556-443F-88E4-1475BF6785B8}"/>
</file>

<file path=customXml/itemProps3.xml><?xml version="1.0" encoding="utf-8"?>
<ds:datastoreItem xmlns:ds="http://schemas.openxmlformats.org/officeDocument/2006/customXml" ds:itemID="{7FDD47DB-B955-4856-8E95-C1D4CE1750A8}"/>
</file>

<file path=customXml/itemProps4.xml><?xml version="1.0" encoding="utf-8"?>
<ds:datastoreItem xmlns:ds="http://schemas.openxmlformats.org/officeDocument/2006/customXml" ds:itemID="{C6F2D986-5D99-431B-9E64-F156F8EC9339}"/>
</file>

<file path=customXml/itemProps5.xml><?xml version="1.0" encoding="utf-8"?>
<ds:datastoreItem xmlns:ds="http://schemas.openxmlformats.org/officeDocument/2006/customXml" ds:itemID="{543E91DA-131E-4FB4-8667-DC1EAC246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de Campo 2014</dc:title>
  <dc:subject/>
  <dc:creator>Carlos Noguera</dc:creator>
  <cp:lastModifiedBy>Carlos Noguera</cp:lastModifiedBy>
  <cp:revision>4</cp:revision>
  <cp:lastPrinted>2015-02-23T23:10:00Z</cp:lastPrinted>
  <dcterms:created xsi:type="dcterms:W3CDTF">2015-02-23T23:03:00Z</dcterms:created>
  <dcterms:modified xsi:type="dcterms:W3CDTF">2015-02-23T23:10:00Z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1155;#SLV|1d501ad7-48e3-41af-80cd-7a57c73e2258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497f606c-801d-4cc8-b12e-29e14d9e8d5a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